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79154" w14:textId="652F8145" w:rsidR="00F338C7" w:rsidRPr="00F338C7" w:rsidRDefault="00F338C7" w:rsidP="00F338C7">
      <w:pPr>
        <w:spacing w:after="0" w:line="360" w:lineRule="auto"/>
        <w:ind w:right="180"/>
        <w:rPr>
          <w:rFonts w:ascii="Times New Roman" w:eastAsia="Times New Roman" w:hAnsi="Times New Roman" w:cs="Times New Roman"/>
          <w:b/>
          <w:iCs/>
          <w:color w:val="0070C0"/>
          <w:sz w:val="24"/>
          <w:szCs w:val="24"/>
        </w:rPr>
      </w:pPr>
      <w:r w:rsidRPr="00F338C7">
        <w:rPr>
          <w:rFonts w:ascii="Times New Roman" w:eastAsia="Times New Roman" w:hAnsi="Times New Roman" w:cs="Times New Roman"/>
          <w:b/>
          <w:iCs/>
          <w:color w:val="0070C0"/>
          <w:sz w:val="24"/>
          <w:szCs w:val="24"/>
        </w:rPr>
        <w:t xml:space="preserve">2.2.1 </w:t>
      </w:r>
      <w:r w:rsidRPr="00F338C7">
        <w:rPr>
          <w:rFonts w:ascii="Times New Roman" w:eastAsia="Times New Roman" w:hAnsi="Times New Roman" w:cs="Times New Roman"/>
          <w:b/>
          <w:iCs/>
          <w:color w:val="0070C0"/>
          <w:sz w:val="24"/>
          <w:szCs w:val="24"/>
        </w:rPr>
        <w:t xml:space="preserve">The </w:t>
      </w:r>
      <w:r>
        <w:rPr>
          <w:rFonts w:ascii="Times New Roman" w:eastAsia="Times New Roman" w:hAnsi="Times New Roman" w:cs="Times New Roman"/>
          <w:b/>
          <w:iCs/>
          <w:color w:val="0070C0"/>
          <w:sz w:val="24"/>
          <w:szCs w:val="24"/>
        </w:rPr>
        <w:t>I</w:t>
      </w:r>
      <w:r w:rsidRPr="00F338C7">
        <w:rPr>
          <w:rFonts w:ascii="Times New Roman" w:eastAsia="Times New Roman" w:hAnsi="Times New Roman" w:cs="Times New Roman"/>
          <w:b/>
          <w:iCs/>
          <w:color w:val="0070C0"/>
          <w:sz w:val="24"/>
          <w:szCs w:val="24"/>
        </w:rPr>
        <w:t xml:space="preserve">nstitution assesses the learning levels of the students </w:t>
      </w:r>
      <w:r w:rsidRPr="00F338C7">
        <w:rPr>
          <w:rFonts w:ascii="Times New Roman" w:eastAsia="Times New Roman" w:hAnsi="Times New Roman" w:cs="Times New Roman"/>
          <w:b/>
          <w:iCs/>
          <w:color w:val="0070C0"/>
          <w:sz w:val="24"/>
          <w:szCs w:val="24"/>
        </w:rPr>
        <w:t xml:space="preserve">and </w:t>
      </w:r>
      <w:r w:rsidRPr="00F338C7">
        <w:rPr>
          <w:rFonts w:ascii="Times New Roman" w:eastAsia="Times New Roman" w:hAnsi="Times New Roman" w:cs="Times New Roman"/>
          <w:b/>
          <w:iCs/>
          <w:color w:val="0070C0"/>
          <w:sz w:val="24"/>
          <w:szCs w:val="24"/>
        </w:rPr>
        <w:t>organises special Programmes for advanced learners and slow learners</w:t>
      </w:r>
    </w:p>
    <w:p w14:paraId="5D9F07D0" w14:textId="77777777" w:rsidR="00F338C7" w:rsidRDefault="00F338C7" w:rsidP="00F338C7">
      <w:pPr>
        <w:spacing w:after="0" w:line="360" w:lineRule="auto"/>
        <w:rPr>
          <w:rFonts w:ascii="Times New Roman" w:eastAsia="Times New Roman" w:hAnsi="Times New Roman" w:cs="Times New Roman"/>
          <w:sz w:val="24"/>
          <w:szCs w:val="24"/>
        </w:rPr>
      </w:pPr>
    </w:p>
    <w:p w14:paraId="1EDE3B62" w14:textId="67164D44" w:rsidR="00F338C7" w:rsidRDefault="00F338C7" w:rsidP="00F338C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College welcomes and caters to students from various parts of the country cutting across vernacular mediums and demographic divides. The following sections give an overall view on the various programmes and ways in which the college caters to this variety of students:</w:t>
      </w:r>
    </w:p>
    <w:p w14:paraId="4E98E290" w14:textId="77777777" w:rsidR="00F338C7" w:rsidRDefault="00F338C7" w:rsidP="00F338C7">
      <w:pPr>
        <w:spacing w:after="0" w:line="360" w:lineRule="auto"/>
        <w:rPr>
          <w:rFonts w:ascii="Times New Roman" w:eastAsia="Times New Roman" w:hAnsi="Times New Roman" w:cs="Times New Roman"/>
          <w:sz w:val="24"/>
          <w:szCs w:val="24"/>
        </w:rPr>
      </w:pPr>
    </w:p>
    <w:p w14:paraId="5A387E7C" w14:textId="77777777" w:rsidR="00F338C7" w:rsidRDefault="00F338C7" w:rsidP="00F338C7">
      <w:pPr>
        <w:numPr>
          <w:ilvl w:val="0"/>
          <w:numId w:val="1"/>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COUNSELING AT THE TIME OF ADMISSION:</w:t>
      </w:r>
    </w:p>
    <w:p w14:paraId="44594286" w14:textId="77777777" w:rsidR="00F338C7" w:rsidRDefault="00F338C7" w:rsidP="00F338C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College adopts the practice of conducting </w:t>
      </w:r>
      <w:proofErr w:type="spellStart"/>
      <w:r>
        <w:rPr>
          <w:rFonts w:ascii="Times New Roman" w:eastAsia="Times New Roman" w:hAnsi="Times New Roman" w:cs="Times New Roman"/>
          <w:sz w:val="24"/>
          <w:szCs w:val="24"/>
        </w:rPr>
        <w:t>counseling</w:t>
      </w:r>
      <w:proofErr w:type="spellEnd"/>
      <w:r>
        <w:rPr>
          <w:rFonts w:ascii="Times New Roman" w:eastAsia="Times New Roman" w:hAnsi="Times New Roman" w:cs="Times New Roman"/>
          <w:sz w:val="24"/>
          <w:szCs w:val="24"/>
        </w:rPr>
        <w:t xml:space="preserve"> session before the applicant commits to a particular subject. Once the applicant has applied for admission to a Course, a Faculty from the Department counsels the applicant. The Faculty explains in detail the course structure, content and scope. The Faculty also answers any queries the applicant or the applicant’s parents may have. Only after the applicant has understood all the aspects of the Course and level of difficulty, and still wishes to continue with the subject, the admission is approved. During this time if the Faculty finds out that there is a need for professional counselling of the applicant, then such applicants are referred to the </w:t>
      </w:r>
      <w:r>
        <w:rPr>
          <w:rFonts w:ascii="Times New Roman" w:eastAsia="Times New Roman" w:hAnsi="Times New Roman" w:cs="Times New Roman"/>
          <w:b/>
          <w:sz w:val="24"/>
          <w:szCs w:val="24"/>
        </w:rPr>
        <w:t>Counsellors</w:t>
      </w:r>
      <w:r>
        <w:rPr>
          <w:rFonts w:ascii="Times New Roman" w:eastAsia="Times New Roman" w:hAnsi="Times New Roman" w:cs="Times New Roman"/>
          <w:sz w:val="24"/>
          <w:szCs w:val="24"/>
        </w:rPr>
        <w:t xml:space="preserve"> appointed at the </w:t>
      </w:r>
      <w:r>
        <w:rPr>
          <w:rFonts w:ascii="Times New Roman" w:eastAsia="Times New Roman" w:hAnsi="Times New Roman" w:cs="Times New Roman"/>
          <w:b/>
          <w:sz w:val="24"/>
          <w:szCs w:val="24"/>
        </w:rPr>
        <w:t>Student Support Services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(SSS)</w:t>
      </w:r>
      <w:r>
        <w:rPr>
          <w:rFonts w:ascii="Times New Roman" w:eastAsia="Times New Roman" w:hAnsi="Times New Roman" w:cs="Times New Roman"/>
          <w:sz w:val="24"/>
          <w:szCs w:val="24"/>
        </w:rPr>
        <w:t xml:space="preserve"> of the College. In case of students who are indecisive the Counsellors </w:t>
      </w:r>
      <w:r>
        <w:rPr>
          <w:rFonts w:ascii="Times New Roman" w:eastAsia="Times New Roman" w:hAnsi="Times New Roman" w:cs="Times New Roman"/>
          <w:i/>
          <w:sz w:val="24"/>
          <w:szCs w:val="24"/>
        </w:rPr>
        <w:t>administer Aptitude Tests</w:t>
      </w:r>
      <w:r>
        <w:rPr>
          <w:rFonts w:ascii="Times New Roman" w:eastAsia="Times New Roman" w:hAnsi="Times New Roman" w:cs="Times New Roman"/>
          <w:sz w:val="24"/>
          <w:szCs w:val="24"/>
        </w:rPr>
        <w:t xml:space="preserve">. They also guide the students in terms of career choices and vertical mobility </w:t>
      </w:r>
      <w:proofErr w:type="spellStart"/>
      <w:r>
        <w:rPr>
          <w:rFonts w:ascii="Times New Roman" w:eastAsia="Times New Roman" w:hAnsi="Times New Roman" w:cs="Times New Roman"/>
          <w:sz w:val="24"/>
          <w:szCs w:val="24"/>
        </w:rPr>
        <w:t>wrt</w:t>
      </w:r>
      <w:proofErr w:type="spellEnd"/>
      <w:r>
        <w:rPr>
          <w:rFonts w:ascii="Times New Roman" w:eastAsia="Times New Roman" w:hAnsi="Times New Roman" w:cs="Times New Roman"/>
          <w:sz w:val="24"/>
          <w:szCs w:val="24"/>
        </w:rPr>
        <w:t xml:space="preserve"> Educational programmes to pursue after UG. They are also put across to other Course coordinators if they would like to have more information about other courses before finally deciding on which course to </w:t>
      </w:r>
      <w:proofErr w:type="spellStart"/>
      <w:r>
        <w:rPr>
          <w:rFonts w:ascii="Times New Roman" w:eastAsia="Times New Roman" w:hAnsi="Times New Roman" w:cs="Times New Roman"/>
          <w:sz w:val="24"/>
          <w:szCs w:val="24"/>
        </w:rPr>
        <w:t>enroll</w:t>
      </w:r>
      <w:proofErr w:type="spellEnd"/>
      <w:r>
        <w:rPr>
          <w:rFonts w:ascii="Times New Roman" w:eastAsia="Times New Roman" w:hAnsi="Times New Roman" w:cs="Times New Roman"/>
          <w:sz w:val="24"/>
          <w:szCs w:val="24"/>
        </w:rPr>
        <w:t>. This entire process is very transparent.</w:t>
      </w:r>
    </w:p>
    <w:p w14:paraId="2F59E29A" w14:textId="77777777" w:rsidR="00F338C7" w:rsidRDefault="00F338C7" w:rsidP="00F338C7">
      <w:pPr>
        <w:spacing w:after="0" w:line="360" w:lineRule="auto"/>
        <w:jc w:val="both"/>
        <w:rPr>
          <w:rFonts w:ascii="Times New Roman" w:eastAsia="Times New Roman" w:hAnsi="Times New Roman" w:cs="Times New Roman"/>
          <w:sz w:val="24"/>
          <w:szCs w:val="24"/>
        </w:rPr>
      </w:pPr>
    </w:p>
    <w:p w14:paraId="2656F235" w14:textId="77777777" w:rsidR="00F338C7" w:rsidRDefault="00F338C7" w:rsidP="00F338C7">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ADMISSION BASED ON MERIT:</w:t>
      </w:r>
    </w:p>
    <w:p w14:paraId="7096A0EF" w14:textId="77777777" w:rsidR="00F338C7" w:rsidRDefault="00F338C7" w:rsidP="00F338C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Departments like Computer Science, Biotechnology and Bio Chemistry admit students to their courses based on their merit. </w:t>
      </w:r>
    </w:p>
    <w:p w14:paraId="5DA8EE2E" w14:textId="77777777" w:rsidR="00F338C7" w:rsidRDefault="00F338C7" w:rsidP="00F338C7">
      <w:pPr>
        <w:spacing w:after="0" w:line="360" w:lineRule="auto"/>
        <w:jc w:val="both"/>
        <w:rPr>
          <w:rFonts w:ascii="Times New Roman" w:eastAsia="Times New Roman" w:hAnsi="Times New Roman" w:cs="Times New Roman"/>
          <w:sz w:val="24"/>
          <w:szCs w:val="24"/>
        </w:rPr>
      </w:pPr>
    </w:p>
    <w:p w14:paraId="34C63035" w14:textId="77777777" w:rsidR="00F338C7" w:rsidRDefault="00F338C7" w:rsidP="00F338C7">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COMPETENCY TEST:</w:t>
      </w:r>
    </w:p>
    <w:p w14:paraId="32341E66" w14:textId="77777777" w:rsidR="00F338C7" w:rsidRDefault="00F338C7" w:rsidP="00F338C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Since the Academic Year 2018 - 2019 the Institution has adopted the practice of administering a Competency Test at the commencement of the semester. The Competency Test enables the course teacher to understand the basic subject knowledge of the students. Based on the scores of the competency test the teacher is asked to devise an action plan.</w:t>
      </w:r>
    </w:p>
    <w:p w14:paraId="147EEAED" w14:textId="77777777" w:rsidR="00F338C7" w:rsidRDefault="00F338C7" w:rsidP="00F338C7">
      <w:pPr>
        <w:spacing w:after="0" w:line="360" w:lineRule="auto"/>
        <w:jc w:val="both"/>
        <w:rPr>
          <w:rFonts w:ascii="Times New Roman" w:eastAsia="Times New Roman" w:hAnsi="Times New Roman" w:cs="Times New Roman"/>
          <w:sz w:val="24"/>
          <w:szCs w:val="24"/>
        </w:rPr>
      </w:pPr>
    </w:p>
    <w:p w14:paraId="64073E97" w14:textId="77777777" w:rsidR="00F338C7" w:rsidRDefault="00F338C7" w:rsidP="00F338C7">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CONDUCT OF ORIENTATION/INDUCTION &amp; INTERNATIONAL EXCHANGE PROGRAMMES:</w:t>
      </w:r>
    </w:p>
    <w:p w14:paraId="04F9256A" w14:textId="77777777" w:rsidR="00F338C7" w:rsidRDefault="00F338C7" w:rsidP="00F338C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College organizes an Orientation/Induction Programme for all students enrolled in the Institution. This programme acts as a platform for students to understand the Course that they have enrolled for as they are addressed by the Principal, Deans and Heads of the various Departments who explain to them the Course Structure, Credits, and other details in the Curriculum. At this stage students can decide whether they would like to opt for more credits (</w:t>
      </w:r>
      <w:proofErr w:type="spellStart"/>
      <w:r>
        <w:rPr>
          <w:rFonts w:ascii="Times New Roman" w:eastAsia="Times New Roman" w:hAnsi="Times New Roman" w:cs="Times New Roman"/>
          <w:i/>
          <w:sz w:val="24"/>
          <w:szCs w:val="24"/>
        </w:rPr>
        <w:t>Honors</w:t>
      </w:r>
      <w:proofErr w:type="spellEnd"/>
      <w:r>
        <w:rPr>
          <w:rFonts w:ascii="Times New Roman" w:eastAsia="Times New Roman" w:hAnsi="Times New Roman" w:cs="Times New Roman"/>
          <w:i/>
          <w:sz w:val="24"/>
          <w:szCs w:val="24"/>
        </w:rPr>
        <w:t xml:space="preserve"> Programme</w:t>
      </w:r>
      <w:r>
        <w:rPr>
          <w:rFonts w:ascii="Times New Roman" w:eastAsia="Times New Roman" w:hAnsi="Times New Roman" w:cs="Times New Roman"/>
          <w:sz w:val="24"/>
          <w:szCs w:val="24"/>
        </w:rPr>
        <w:t xml:space="preserve">). They are also made aware of the various </w:t>
      </w:r>
      <w:r>
        <w:rPr>
          <w:rFonts w:ascii="Times New Roman" w:eastAsia="Times New Roman" w:hAnsi="Times New Roman" w:cs="Times New Roman"/>
          <w:i/>
          <w:sz w:val="24"/>
          <w:szCs w:val="24"/>
        </w:rPr>
        <w:t>International Exchange Programmes</w:t>
      </w:r>
      <w:r>
        <w:rPr>
          <w:rFonts w:ascii="Times New Roman" w:eastAsia="Times New Roman" w:hAnsi="Times New Roman" w:cs="Times New Roman"/>
          <w:sz w:val="24"/>
          <w:szCs w:val="24"/>
        </w:rPr>
        <w:t xml:space="preserve"> that the College has with its National and International Partnering Institutions. This exchange programme is offered only to Advanced Learners who do not have any back logs and have cleared all semesters as of date. They are also offered/allowed extra credits for participating in these programmes. Also, such students are given an opportunity to pursue </w:t>
      </w:r>
      <w:r>
        <w:rPr>
          <w:rFonts w:ascii="Times New Roman" w:eastAsia="Times New Roman" w:hAnsi="Times New Roman" w:cs="Times New Roman"/>
          <w:i/>
          <w:sz w:val="24"/>
          <w:szCs w:val="24"/>
        </w:rPr>
        <w:t>International Credit Transfers</w:t>
      </w:r>
      <w:r>
        <w:rPr>
          <w:rFonts w:ascii="Times New Roman" w:eastAsia="Times New Roman" w:hAnsi="Times New Roman" w:cs="Times New Roman"/>
          <w:sz w:val="24"/>
          <w:szCs w:val="24"/>
        </w:rPr>
        <w:t>.</w:t>
      </w:r>
    </w:p>
    <w:p w14:paraId="651CFEF7" w14:textId="77777777" w:rsidR="00F338C7" w:rsidRDefault="00F338C7" w:rsidP="00F338C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46E310F" w14:textId="77777777" w:rsidR="00F338C7" w:rsidRDefault="00F338C7" w:rsidP="00F338C7">
      <w:pPr>
        <w:spacing w:after="0" w:line="360" w:lineRule="auto"/>
        <w:jc w:val="both"/>
        <w:rPr>
          <w:rFonts w:ascii="Times New Roman" w:eastAsia="Times New Roman" w:hAnsi="Times New Roman" w:cs="Times New Roman"/>
          <w:sz w:val="16"/>
          <w:szCs w:val="16"/>
        </w:rPr>
      </w:pPr>
    </w:p>
    <w:p w14:paraId="325CD26F" w14:textId="77777777" w:rsidR="00F338C7" w:rsidRDefault="00F338C7" w:rsidP="00F338C7">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REMEDIAL &amp; BRIDGE CLASSES:</w:t>
      </w:r>
    </w:p>
    <w:p w14:paraId="2E01B8D4" w14:textId="77777777" w:rsidR="00F338C7" w:rsidRDefault="00F338C7" w:rsidP="00F338C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Remedial classes are conducted for the students who score marks below an unacceptable level. Students are assigned various tasks like reading material, watching videos and answering questions/ completing task sheets. If needed the teachers also re- explain certain concepts upon request from the student. Teachers also make </w:t>
      </w:r>
      <w:r>
        <w:rPr>
          <w:rFonts w:ascii="Times New Roman" w:eastAsia="Times New Roman" w:hAnsi="Times New Roman" w:cs="Times New Roman"/>
          <w:i/>
          <w:sz w:val="24"/>
          <w:szCs w:val="24"/>
        </w:rPr>
        <w:t>provision in their Teaching Schedule</w:t>
      </w:r>
      <w:r>
        <w:rPr>
          <w:rFonts w:ascii="Times New Roman" w:eastAsia="Times New Roman" w:hAnsi="Times New Roman" w:cs="Times New Roman"/>
          <w:sz w:val="24"/>
          <w:szCs w:val="24"/>
        </w:rPr>
        <w:t xml:space="preserve"> to conduct such classes. Departments like Chemistry conduct </w:t>
      </w:r>
      <w:r>
        <w:rPr>
          <w:rFonts w:ascii="Times New Roman" w:eastAsia="Times New Roman" w:hAnsi="Times New Roman" w:cs="Times New Roman"/>
          <w:i/>
          <w:sz w:val="24"/>
          <w:szCs w:val="24"/>
        </w:rPr>
        <w:t>Remedial Bridge</w:t>
      </w:r>
      <w:r>
        <w:rPr>
          <w:rFonts w:ascii="Times New Roman" w:eastAsia="Times New Roman" w:hAnsi="Times New Roman" w:cs="Times New Roman"/>
          <w:sz w:val="24"/>
          <w:szCs w:val="24"/>
        </w:rPr>
        <w:t xml:space="preserve"> classes for first year Chemistry students without a mathematical background at higher secondary so that they can grasp concepts better. In case of Departments that have students enrolled from non-English medium of instruction </w:t>
      </w:r>
      <w:r>
        <w:rPr>
          <w:rFonts w:ascii="Times New Roman" w:eastAsia="Times New Roman" w:hAnsi="Times New Roman" w:cs="Times New Roman"/>
          <w:i/>
          <w:sz w:val="24"/>
          <w:szCs w:val="24"/>
        </w:rPr>
        <w:t>special programmes</w:t>
      </w:r>
      <w:r>
        <w:rPr>
          <w:rFonts w:ascii="Times New Roman" w:eastAsia="Times New Roman" w:hAnsi="Times New Roman" w:cs="Times New Roman"/>
          <w:sz w:val="24"/>
          <w:szCs w:val="24"/>
        </w:rPr>
        <w:t xml:space="preserve"> are tailor made for this purpose. For </w:t>
      </w:r>
      <w:proofErr w:type="spellStart"/>
      <w:r>
        <w:rPr>
          <w:rFonts w:ascii="Times New Roman" w:eastAsia="Times New Roman" w:hAnsi="Times New Roman" w:cs="Times New Roman"/>
          <w:sz w:val="24"/>
          <w:szCs w:val="24"/>
        </w:rPr>
        <w:t>eg.</w:t>
      </w:r>
      <w:proofErr w:type="spellEnd"/>
      <w:r>
        <w:rPr>
          <w:rFonts w:ascii="Times New Roman" w:eastAsia="Times New Roman" w:hAnsi="Times New Roman" w:cs="Times New Roman"/>
          <w:sz w:val="24"/>
          <w:szCs w:val="24"/>
        </w:rPr>
        <w:t xml:space="preserve"> The Department of Geography has a Page to Stage programme through which students from vernacular medium are taught to communicate effectively in English.</w:t>
      </w:r>
    </w:p>
    <w:p w14:paraId="131C61F4" w14:textId="77777777" w:rsidR="00F338C7" w:rsidRDefault="00F338C7" w:rsidP="00F338C7">
      <w:pPr>
        <w:spacing w:after="0" w:line="360" w:lineRule="auto"/>
        <w:jc w:val="both"/>
        <w:rPr>
          <w:rFonts w:ascii="Times New Roman" w:eastAsia="Times New Roman" w:hAnsi="Times New Roman" w:cs="Times New Roman"/>
          <w:b/>
          <w:sz w:val="16"/>
          <w:szCs w:val="16"/>
        </w:rPr>
      </w:pPr>
    </w:p>
    <w:p w14:paraId="42E68550" w14:textId="77777777" w:rsidR="00F338C7" w:rsidRDefault="00F338C7" w:rsidP="00F338C7">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ONLINE COURSES/MOOCS:</w:t>
      </w:r>
    </w:p>
    <w:p w14:paraId="20952655" w14:textId="77777777" w:rsidR="00F338C7" w:rsidRDefault="00F338C7" w:rsidP="00F338C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Advanced learners are encouraged to take up online classes and answer the certification provided on SWAYAM/NPTEL/Open Course Ware. The College is also a recognized nodal </w:t>
      </w:r>
      <w:proofErr w:type="spellStart"/>
      <w:r>
        <w:rPr>
          <w:rFonts w:ascii="Times New Roman" w:eastAsia="Times New Roman" w:hAnsi="Times New Roman" w:cs="Times New Roman"/>
          <w:sz w:val="24"/>
          <w:szCs w:val="24"/>
        </w:rPr>
        <w:t>center</w:t>
      </w:r>
      <w:proofErr w:type="spellEnd"/>
      <w:r>
        <w:rPr>
          <w:rFonts w:ascii="Times New Roman" w:eastAsia="Times New Roman" w:hAnsi="Times New Roman" w:cs="Times New Roman"/>
          <w:sz w:val="24"/>
          <w:szCs w:val="24"/>
        </w:rPr>
        <w:t xml:space="preserve"> for SWAYAM/NTEL courses. There is a provision in the marksheets of such students to display the same as extra credits. They are also motivated to </w:t>
      </w:r>
      <w:r>
        <w:rPr>
          <w:rFonts w:ascii="Times New Roman" w:eastAsia="Times New Roman" w:hAnsi="Times New Roman" w:cs="Times New Roman"/>
          <w:i/>
          <w:sz w:val="24"/>
          <w:szCs w:val="24"/>
        </w:rPr>
        <w:t>participate in presentations and seminars</w:t>
      </w:r>
      <w:r>
        <w:rPr>
          <w:rFonts w:ascii="Times New Roman" w:eastAsia="Times New Roman" w:hAnsi="Times New Roman" w:cs="Times New Roman"/>
          <w:sz w:val="24"/>
          <w:szCs w:val="24"/>
        </w:rPr>
        <w:t xml:space="preserve"> at State and National Level. The students many times display their research projects on such platforms.</w:t>
      </w:r>
    </w:p>
    <w:p w14:paraId="14EC3D4F" w14:textId="77777777" w:rsidR="00F338C7" w:rsidRDefault="00F338C7" w:rsidP="00F338C7">
      <w:pPr>
        <w:spacing w:after="0" w:line="360" w:lineRule="auto"/>
        <w:jc w:val="both"/>
        <w:rPr>
          <w:rFonts w:ascii="Times New Roman" w:eastAsia="Times New Roman" w:hAnsi="Times New Roman" w:cs="Times New Roman"/>
          <w:b/>
          <w:sz w:val="16"/>
          <w:szCs w:val="16"/>
        </w:rPr>
      </w:pPr>
    </w:p>
    <w:p w14:paraId="45F8BC8A" w14:textId="77777777" w:rsidR="00F338C7" w:rsidRDefault="00F338C7" w:rsidP="00F338C7">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ASSISTANCE IN ACADEMIC WRITING: </w:t>
      </w:r>
    </w:p>
    <w:p w14:paraId="7265E6DA" w14:textId="77777777" w:rsidR="00F338C7" w:rsidRDefault="00F338C7" w:rsidP="00F338C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Individual sessions are conducted by the Writing </w:t>
      </w:r>
      <w:proofErr w:type="spellStart"/>
      <w:r>
        <w:rPr>
          <w:rFonts w:ascii="Times New Roman" w:eastAsia="Times New Roman" w:hAnsi="Times New Roman" w:cs="Times New Roman"/>
          <w:sz w:val="24"/>
          <w:szCs w:val="24"/>
        </w:rPr>
        <w:t>Center</w:t>
      </w:r>
      <w:proofErr w:type="spellEnd"/>
      <w:r>
        <w:rPr>
          <w:rFonts w:ascii="Times New Roman" w:eastAsia="Times New Roman" w:hAnsi="Times New Roman" w:cs="Times New Roman"/>
          <w:sz w:val="24"/>
          <w:szCs w:val="24"/>
        </w:rPr>
        <w:t xml:space="preserve"> of the College for improving the writing skills of the students.</w:t>
      </w:r>
    </w:p>
    <w:p w14:paraId="4A56288A" w14:textId="77777777" w:rsidR="00F338C7" w:rsidRDefault="00F338C7" w:rsidP="00F338C7">
      <w:pPr>
        <w:spacing w:after="0" w:line="360" w:lineRule="auto"/>
        <w:jc w:val="both"/>
        <w:rPr>
          <w:rFonts w:ascii="Times New Roman" w:eastAsia="Times New Roman" w:hAnsi="Times New Roman" w:cs="Times New Roman"/>
          <w:sz w:val="16"/>
          <w:szCs w:val="16"/>
        </w:rPr>
      </w:pPr>
    </w:p>
    <w:p w14:paraId="665E0CF9" w14:textId="77777777" w:rsidR="00F338C7" w:rsidRDefault="00F338C7" w:rsidP="00F338C7">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College encourages the students who are good in </w:t>
      </w:r>
      <w:r>
        <w:rPr>
          <w:rFonts w:ascii="Times New Roman" w:eastAsia="Times New Roman" w:hAnsi="Times New Roman" w:cs="Times New Roman"/>
          <w:b/>
          <w:color w:val="000000"/>
          <w:sz w:val="24"/>
          <w:szCs w:val="24"/>
        </w:rPr>
        <w:t>skill-based</w:t>
      </w:r>
      <w:r>
        <w:rPr>
          <w:rFonts w:ascii="Times New Roman" w:eastAsia="Times New Roman" w:hAnsi="Times New Roman" w:cs="Times New Roman"/>
          <w:color w:val="000000"/>
          <w:sz w:val="24"/>
          <w:szCs w:val="24"/>
        </w:rPr>
        <w:t xml:space="preserve"> activities, idea generation and have entrepreneurial spirit to display the same through various events and competitions that the Incubation and Innovation Centre of the College organizes at the same time encourages such students to participate at State and National level competitions.</w:t>
      </w:r>
    </w:p>
    <w:p w14:paraId="4CE50AD4" w14:textId="77777777" w:rsidR="006F6C3D" w:rsidRDefault="006F6C3D" w:rsidP="00F338C7">
      <w:pPr>
        <w:jc w:val="both"/>
      </w:pPr>
    </w:p>
    <w:sectPr w:rsidR="006F6C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382F2C"/>
    <w:multiLevelType w:val="multilevel"/>
    <w:tmpl w:val="AB6E07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8C7"/>
    <w:rsid w:val="006F6C3D"/>
    <w:rsid w:val="00F338C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F3303"/>
  <w15:chartTrackingRefBased/>
  <w15:docId w15:val="{6CD6E191-BE14-4165-8725-A2B4A3FDD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8C7"/>
    <w:rPr>
      <w:rFonts w:ascii="Calibri" w:eastAsia="Calibri" w:hAnsi="Calibri" w:cs="Calibri"/>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758</Words>
  <Characters>4324</Characters>
  <Application>Microsoft Office Word</Application>
  <DocSecurity>0</DocSecurity>
  <Lines>36</Lines>
  <Paragraphs>10</Paragraphs>
  <ScaleCrop>false</ScaleCrop>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SAMEENA FALLEIRO</dc:creator>
  <cp:keywords/>
  <dc:description/>
  <cp:lastModifiedBy>SAMEENA FALLEIRO</cp:lastModifiedBy>
  <cp:revision>1</cp:revision>
  <dcterms:created xsi:type="dcterms:W3CDTF">2021-05-24T13:40:00Z</dcterms:created>
  <dcterms:modified xsi:type="dcterms:W3CDTF">2021-05-24T13:41:00Z</dcterms:modified>
</cp:coreProperties>
</file>